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88" w:rsidRDefault="00E15F88" w:rsidP="00E15F88">
      <w:pPr>
        <w:pStyle w:val="a3"/>
        <w:shd w:val="clear" w:color="auto" w:fill="F4F4EC"/>
        <w:spacing w:before="0" w:beforeAutospacing="0" w:after="225" w:afterAutospacing="0" w:line="270" w:lineRule="atLeast"/>
        <w:rPr>
          <w:rFonts w:ascii="Tahoma" w:hAnsi="Tahoma" w:cs="Tahoma"/>
          <w:color w:val="333333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5F88" w:rsidTr="00E15F88">
        <w:tc>
          <w:tcPr>
            <w:tcW w:w="3190" w:type="dxa"/>
          </w:tcPr>
          <w:p w:rsidR="00E15F88" w:rsidRDefault="00E15F88">
            <w:r>
              <w:t>Организация</w:t>
            </w:r>
          </w:p>
          <w:p w:rsidR="00E15F88" w:rsidRDefault="00E15F88"/>
        </w:tc>
        <w:tc>
          <w:tcPr>
            <w:tcW w:w="3190" w:type="dxa"/>
          </w:tcPr>
          <w:p w:rsidR="00E15F88" w:rsidRDefault="00E15F88">
            <w:r>
              <w:t>Телефон</w:t>
            </w:r>
          </w:p>
        </w:tc>
        <w:tc>
          <w:tcPr>
            <w:tcW w:w="3191" w:type="dxa"/>
          </w:tcPr>
          <w:p w:rsidR="00E15F88" w:rsidRDefault="00E15F88">
            <w:r>
              <w:t>Вопросы</w:t>
            </w:r>
          </w:p>
        </w:tc>
      </w:tr>
      <w:tr w:rsidR="00E15F88" w:rsidTr="00E15F88">
        <w:tc>
          <w:tcPr>
            <w:tcW w:w="3190" w:type="dxa"/>
          </w:tcPr>
          <w:p w:rsidR="00E15F88" w:rsidRDefault="00E15F88" w:rsidP="00E15F88">
            <w:pPr>
              <w:pStyle w:val="a3"/>
              <w:shd w:val="clear" w:color="auto" w:fill="F4F4EC"/>
              <w:spacing w:before="0" w:beforeAutospacing="0" w:after="225" w:afterAutospacing="0" w:line="27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ahoma" w:hAnsi="Tahoma" w:cs="Tahoma"/>
                <w:color w:val="333333"/>
                <w:sz w:val="21"/>
                <w:szCs w:val="21"/>
              </w:rPr>
              <w:t>Аксайского</w:t>
            </w:r>
            <w:proofErr w:type="spellEnd"/>
            <w:r>
              <w:rPr>
                <w:rFonts w:ascii="Tahoma" w:hAnsi="Tahoma" w:cs="Tahoma"/>
                <w:color w:val="333333"/>
                <w:sz w:val="21"/>
                <w:szCs w:val="21"/>
              </w:rPr>
              <w:t xml:space="preserve"> района:</w:t>
            </w:r>
          </w:p>
          <w:p w:rsidR="00E15F88" w:rsidRDefault="00E15F88"/>
        </w:tc>
        <w:tc>
          <w:tcPr>
            <w:tcW w:w="3190" w:type="dxa"/>
          </w:tcPr>
          <w:p w:rsidR="00E15F88" w:rsidRDefault="00E15F88">
            <w:r>
              <w:rPr>
                <w:rFonts w:ascii="Tahoma" w:hAnsi="Tahoma" w:cs="Tahoma"/>
                <w:color w:val="333333"/>
                <w:sz w:val="21"/>
                <w:szCs w:val="21"/>
              </w:rPr>
              <w:t>8 (86350) 5-29-78 </w:t>
            </w:r>
          </w:p>
        </w:tc>
        <w:tc>
          <w:tcPr>
            <w:tcW w:w="3191" w:type="dxa"/>
          </w:tcPr>
          <w:p w:rsidR="00E15F88" w:rsidRDefault="00E15F88" w:rsidP="00E15F88">
            <w:pPr>
              <w:pStyle w:val="a3"/>
              <w:shd w:val="clear" w:color="auto" w:fill="F4F4EC"/>
              <w:spacing w:before="0" w:beforeAutospacing="0" w:after="225" w:afterAutospacing="0" w:line="27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организации горячего питания</w:t>
            </w:r>
          </w:p>
          <w:p w:rsidR="00E15F88" w:rsidRDefault="00E15F88"/>
        </w:tc>
      </w:tr>
    </w:tbl>
    <w:p w:rsidR="00130DF7" w:rsidRDefault="00130DF7">
      <w:bookmarkStart w:id="0" w:name="_GoBack"/>
      <w:bookmarkEnd w:id="0"/>
    </w:p>
    <w:sectPr w:rsidR="001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42"/>
    <w:rsid w:val="00130DF7"/>
    <w:rsid w:val="00231F42"/>
    <w:rsid w:val="00E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EE9F-B5F8-4B57-AAD4-A26689E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2021-04-02T15:47:00Z</dcterms:created>
  <dcterms:modified xsi:type="dcterms:W3CDTF">2021-04-02T15:47:00Z</dcterms:modified>
</cp:coreProperties>
</file>